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F3" w:rsidRDefault="00281F71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234315</wp:posOffset>
            </wp:positionV>
            <wp:extent cx="460375" cy="611505"/>
            <wp:effectExtent l="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234315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F3" w:rsidRDefault="00EA20F3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A66060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BE2198" w:rsidRDefault="00A66060" w:rsidP="00BE2198">
      <w:pPr>
        <w:spacing w:before="283"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66060" w:rsidRPr="00BE2198" w:rsidRDefault="00FC503F" w:rsidP="00BE2198">
      <w:pPr>
        <w:spacing w:before="283" w:after="0" w:line="240" w:lineRule="auto"/>
        <w:ind w:righ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_______________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D7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D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A4FFB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B60B0" w:rsidRDefault="007B60B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3F4536">
        <w:rPr>
          <w:rFonts w:ascii="Times New Roman" w:hAnsi="Times New Roman"/>
          <w:sz w:val="20"/>
          <w:szCs w:val="20"/>
          <w:lang w:eastAsia="ru-RU"/>
        </w:rPr>
        <w:t>ЕВПАТОРИЯ</w:t>
      </w:r>
    </w:p>
    <w:p w:rsidR="00A66060" w:rsidRDefault="00A66060" w:rsidP="00DC1DE3">
      <w:pPr>
        <w:spacing w:after="0" w:line="240" w:lineRule="auto"/>
        <w:ind w:left="284" w:right="-142"/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7B60B0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F9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0F9">
        <w:rPr>
          <w:rFonts w:ascii="Times New Roman" w:hAnsi="Times New Roman"/>
          <w:b/>
          <w:bCs/>
          <w:sz w:val="24"/>
          <w:szCs w:val="24"/>
        </w:rPr>
        <w:t>администрации города</w:t>
      </w:r>
    </w:p>
    <w:p w:rsidR="007B60B0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F9">
        <w:rPr>
          <w:rFonts w:ascii="Times New Roman" w:hAnsi="Times New Roman"/>
          <w:b/>
          <w:bCs/>
          <w:sz w:val="24"/>
          <w:szCs w:val="24"/>
        </w:rPr>
        <w:t xml:space="preserve">Евпатории Республики Крым </w:t>
      </w:r>
      <w:r w:rsidR="00601A07" w:rsidRPr="00601A07">
        <w:rPr>
          <w:rFonts w:ascii="Times New Roman" w:hAnsi="Times New Roman"/>
          <w:b/>
          <w:bCs/>
          <w:sz w:val="24"/>
          <w:szCs w:val="24"/>
        </w:rPr>
        <w:t xml:space="preserve">от 20.10.2020 № 1999-п </w:t>
      </w:r>
    </w:p>
    <w:p w:rsidR="007B60B0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F9">
        <w:rPr>
          <w:rFonts w:ascii="Times New Roman" w:hAnsi="Times New Roman"/>
          <w:b/>
          <w:bCs/>
          <w:sz w:val="24"/>
          <w:szCs w:val="24"/>
        </w:rPr>
        <w:t>«О</w:t>
      </w:r>
      <w:r w:rsidR="00601A07">
        <w:rPr>
          <w:rFonts w:ascii="Times New Roman" w:hAnsi="Times New Roman"/>
          <w:b/>
          <w:bCs/>
          <w:sz w:val="24"/>
          <w:szCs w:val="24"/>
        </w:rPr>
        <w:t>б</w:t>
      </w:r>
      <w:r w:rsidRPr="008C30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1A07">
        <w:rPr>
          <w:rFonts w:ascii="Times New Roman" w:hAnsi="Times New Roman"/>
          <w:b/>
          <w:bCs/>
          <w:sz w:val="24"/>
          <w:szCs w:val="24"/>
        </w:rPr>
        <w:t>утверждении</w:t>
      </w:r>
      <w:r w:rsidRPr="008C30F9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 «Профилактика</w:t>
      </w:r>
    </w:p>
    <w:p w:rsidR="007B60B0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F9">
        <w:rPr>
          <w:rFonts w:ascii="Times New Roman" w:hAnsi="Times New Roman"/>
          <w:b/>
          <w:bCs/>
          <w:sz w:val="24"/>
          <w:szCs w:val="24"/>
        </w:rPr>
        <w:t>правонарушений и преступлений в</w:t>
      </w:r>
      <w:r w:rsidR="007B60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30F9">
        <w:rPr>
          <w:rFonts w:ascii="Times New Roman" w:hAnsi="Times New Roman"/>
          <w:b/>
          <w:bCs/>
          <w:sz w:val="24"/>
          <w:szCs w:val="24"/>
        </w:rPr>
        <w:t>муниципальном образовании</w:t>
      </w:r>
    </w:p>
    <w:p w:rsidR="008C30F9" w:rsidRPr="008C30F9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30F9">
        <w:rPr>
          <w:rFonts w:ascii="Times New Roman" w:hAnsi="Times New Roman"/>
          <w:b/>
          <w:bCs/>
          <w:sz w:val="24"/>
          <w:szCs w:val="24"/>
        </w:rPr>
        <w:t xml:space="preserve"> городской округ Евпатория Республики Крым» </w:t>
      </w: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</w:p>
    <w:p w:rsidR="00CB3ACB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3ACB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            В соответствии со статьей 179 Бюджетного кодекса Российской Федерации, </w:t>
      </w:r>
      <w:r w:rsidRPr="00CB3ACB">
        <w:rPr>
          <w:rFonts w:ascii="Times New Roman" w:eastAsia="Times New Roman" w:hAnsi="Times New Roman"/>
          <w:sz w:val="24"/>
          <w:szCs w:val="24"/>
          <w:lang w:eastAsia="zh-CN"/>
        </w:rPr>
        <w:t>Федеральными законами от 23.06.2016 № 182-ФЗ «Об основах системы профилактики правонарушений в Российской Федерации», от 24.06.1999 № 120-ФЗ «Об основах системы профилактики   безнадзорности и правонарушений   несовершеннолетних», от 06.04.2011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CB3ACB">
        <w:rPr>
          <w:rFonts w:ascii="Times New Roman" w:eastAsia="Times New Roman" w:hAnsi="Times New Roman"/>
          <w:sz w:val="24"/>
          <w:szCs w:val="24"/>
          <w:lang w:eastAsia="zh-CN"/>
        </w:rPr>
        <w:t xml:space="preserve"> № 64-ФЗ «Об административном надзоре за лицами, освобожденными из мест лишения свободы», от 08.01.1998 № 3-ФЗ «О наркотических средствах и психотропных веществах», от 06.10.2003 № 131-ФЗ «Об общих принципах организации местного самоуправления в Российской Федерации», законами Республики Крым от 01.09.2014 № 60-ЗРК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</w:t>
      </w:r>
      <w:r w:rsidRPr="00CB3ACB">
        <w:rPr>
          <w:rFonts w:ascii="Times New Roman" w:eastAsia="Times New Roman" w:hAnsi="Times New Roman"/>
          <w:sz w:val="24"/>
          <w:szCs w:val="24"/>
          <w:lang w:eastAsia="zh-CN"/>
        </w:rPr>
        <w:t xml:space="preserve">«О профилактике правонарушений в Республике Крым», от 04.07.2017 № 407-ЗРК/2017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</w:t>
      </w:r>
      <w:r w:rsidRPr="00CB3ACB">
        <w:rPr>
          <w:rFonts w:ascii="Times New Roman" w:eastAsia="Times New Roman" w:hAnsi="Times New Roman"/>
          <w:sz w:val="24"/>
          <w:szCs w:val="24"/>
          <w:lang w:eastAsia="zh-CN"/>
        </w:rPr>
        <w:t xml:space="preserve">«О внесении изменений в Закон Республики Крым «О профилактике правонарушений в Республике Крым», от 27.03.2017 г. № 366-ЗРК/2017 «О профилактике незаконного потребления наркотических средств и психотропных веществ, наркомании и токсикомании в Республике Крым», </w:t>
      </w:r>
      <w:r w:rsidRPr="00CB3ACB">
        <w:rPr>
          <w:rFonts w:ascii="Times New Roman" w:hAnsi="Times New Roman"/>
          <w:sz w:val="24"/>
          <w:szCs w:val="24"/>
          <w:lang w:eastAsia="zh-CN"/>
        </w:rPr>
        <w:t>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№1325-п «О внесении изменений в постановление администрации города Евпатории Республики Крым от 19.02.2019 №217-п «Об утверждении порядка разработки, реализации и оценки эффективности муниципальных программ городского округа Евпатория Республики Крым», от 05.02.2016 № 212-п «Об утверждении положения о порядке подготовки нормативных правовых и правовых актов администрации города Евпатории Республики Крым», от 30.08.2021 № 1771-п «Об утверждении перечня муниципальных программ городского округа Евпатория Республики Крым</w:t>
      </w:r>
      <w:r w:rsidR="00BA510A"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B3ACB">
        <w:rPr>
          <w:rFonts w:ascii="Times New Roman" w:hAnsi="Times New Roman"/>
          <w:sz w:val="24"/>
          <w:szCs w:val="24"/>
          <w:lang w:eastAsia="zh-CN"/>
        </w:rPr>
        <w:t>п о с т а н о в л я е т:</w:t>
      </w: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B60B0" w:rsidRPr="007B60B0" w:rsidRDefault="00CB3ACB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CB3ACB">
        <w:rPr>
          <w:rFonts w:ascii="Times New Roman" w:hAnsi="Times New Roman"/>
          <w:sz w:val="24"/>
          <w:szCs w:val="24"/>
        </w:rPr>
        <w:tab/>
      </w:r>
      <w:r w:rsidR="007B60B0" w:rsidRPr="007B60B0">
        <w:rPr>
          <w:rFonts w:ascii="Times New Roman" w:hAnsi="Times New Roman"/>
          <w:sz w:val="24"/>
          <w:szCs w:val="24"/>
        </w:rPr>
        <w:t>1. Внести в постановление администрации города</w:t>
      </w:r>
      <w:r w:rsidR="007B60B0">
        <w:rPr>
          <w:rFonts w:ascii="Times New Roman" w:hAnsi="Times New Roman"/>
          <w:sz w:val="24"/>
          <w:szCs w:val="24"/>
        </w:rPr>
        <w:t xml:space="preserve"> </w:t>
      </w:r>
      <w:r w:rsidR="007B60B0" w:rsidRPr="007B60B0">
        <w:rPr>
          <w:rFonts w:ascii="Times New Roman" w:hAnsi="Times New Roman"/>
          <w:sz w:val="24"/>
          <w:szCs w:val="24"/>
        </w:rPr>
        <w:t>Евпатории Республики Крым от 20.10.2020 № 1999-п «Об утверждении муниципальной программы «Профилактика</w:t>
      </w:r>
      <w:r w:rsidR="007B60B0">
        <w:rPr>
          <w:rFonts w:ascii="Times New Roman" w:hAnsi="Times New Roman"/>
          <w:sz w:val="24"/>
          <w:szCs w:val="24"/>
        </w:rPr>
        <w:t xml:space="preserve"> </w:t>
      </w:r>
      <w:r w:rsidR="007B60B0" w:rsidRPr="007B60B0">
        <w:rPr>
          <w:rFonts w:ascii="Times New Roman" w:hAnsi="Times New Roman"/>
          <w:sz w:val="24"/>
          <w:szCs w:val="24"/>
        </w:rPr>
        <w:t>правонарушений и преступлений в муниципальном образовании</w:t>
      </w:r>
      <w:r w:rsidR="007B60B0">
        <w:rPr>
          <w:rFonts w:ascii="Times New Roman" w:hAnsi="Times New Roman"/>
          <w:sz w:val="24"/>
          <w:szCs w:val="24"/>
        </w:rPr>
        <w:t xml:space="preserve"> </w:t>
      </w:r>
      <w:r w:rsidR="007B60B0" w:rsidRPr="007B60B0">
        <w:rPr>
          <w:rFonts w:ascii="Times New Roman" w:hAnsi="Times New Roman"/>
          <w:sz w:val="24"/>
          <w:szCs w:val="24"/>
        </w:rPr>
        <w:t>городской округ Евпатория Республики Крым»</w:t>
      </w:r>
      <w:r w:rsidR="007B60B0">
        <w:rPr>
          <w:rFonts w:ascii="Times New Roman" w:hAnsi="Times New Roman"/>
          <w:sz w:val="24"/>
          <w:szCs w:val="24"/>
        </w:rPr>
        <w:t>, с изменениями</w:t>
      </w:r>
      <w:r w:rsidR="007B60B0" w:rsidRPr="007B60B0">
        <w:rPr>
          <w:rFonts w:ascii="Times New Roman" w:hAnsi="Times New Roman"/>
          <w:sz w:val="24"/>
          <w:szCs w:val="24"/>
        </w:rPr>
        <w:t xml:space="preserve"> от 16.11.2021 № 2279-п следующие изменения: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7B60B0">
        <w:rPr>
          <w:rFonts w:ascii="Times New Roman" w:hAnsi="Times New Roman"/>
          <w:sz w:val="24"/>
          <w:szCs w:val="24"/>
        </w:rPr>
        <w:tab/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A7A">
        <w:rPr>
          <w:rFonts w:ascii="Times New Roman" w:hAnsi="Times New Roman"/>
          <w:sz w:val="24"/>
          <w:szCs w:val="24"/>
        </w:rPr>
        <w:t>В</w:t>
      </w:r>
      <w:r w:rsidRPr="007B60B0">
        <w:rPr>
          <w:rFonts w:ascii="Times New Roman" w:hAnsi="Times New Roman"/>
          <w:sz w:val="24"/>
          <w:szCs w:val="24"/>
        </w:rPr>
        <w:t xml:space="preserve"> паспорте муниципальной программы «Профилактика правонарушений и преступлений в муниципальном образовании городской округ Евпатория Республики Крым»:  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7B60B0">
        <w:rPr>
          <w:rFonts w:ascii="Times New Roman" w:hAnsi="Times New Roman"/>
          <w:sz w:val="24"/>
          <w:szCs w:val="24"/>
        </w:rPr>
        <w:t>строку: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98"/>
        <w:gridCol w:w="992"/>
        <w:gridCol w:w="992"/>
        <w:gridCol w:w="993"/>
        <w:gridCol w:w="1054"/>
      </w:tblGrid>
      <w:tr w:rsidR="007B60B0" w:rsidRPr="007B60B0" w:rsidTr="00AA7861">
        <w:trPr>
          <w:trHeight w:val="10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   муниципальной программы, в том числе по годам: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Cs/>
                <w:sz w:val="24"/>
                <w:szCs w:val="24"/>
              </w:rPr>
              <w:t>Расходы (тыс. рублей)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программе, в </w:t>
            </w:r>
            <w:proofErr w:type="spellStart"/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8495,554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8431,954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бюджет Республики Крым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муниципальный бюджет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8495,554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8431,954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7B60B0">
        <w:rPr>
          <w:rFonts w:ascii="Times New Roman" w:hAnsi="Times New Roman"/>
          <w:bCs/>
          <w:sz w:val="24"/>
          <w:szCs w:val="24"/>
        </w:rPr>
        <w:tab/>
        <w:t>Заменить строкой следующего содержания: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98"/>
        <w:gridCol w:w="992"/>
        <w:gridCol w:w="992"/>
        <w:gridCol w:w="993"/>
        <w:gridCol w:w="1054"/>
      </w:tblGrid>
      <w:tr w:rsidR="007B60B0" w:rsidRPr="007B60B0" w:rsidTr="00AA7861">
        <w:trPr>
          <w:trHeight w:val="10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   муниципальной программы, в том числе по годам: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Cs/>
                <w:sz w:val="24"/>
                <w:szCs w:val="24"/>
              </w:rPr>
              <w:t>Расходы (тыс. рублей)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 xml:space="preserve">Всего по программе, в </w:t>
            </w:r>
            <w:proofErr w:type="spellStart"/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9979,554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8431,954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1504,0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бюджет Республики Крым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муниципальный бюджет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9979,554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8431,954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1504,0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</w:tr>
      <w:tr w:rsidR="007B60B0" w:rsidRPr="007B60B0" w:rsidTr="00AA7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0B0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0B0" w:rsidRPr="007B60B0" w:rsidRDefault="007B60B0" w:rsidP="007B60B0">
            <w:pPr>
              <w:autoSpaceDN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0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7B60B0">
        <w:rPr>
          <w:rFonts w:ascii="Times New Roman" w:hAnsi="Times New Roman"/>
          <w:bCs/>
          <w:sz w:val="24"/>
          <w:szCs w:val="24"/>
        </w:rPr>
        <w:tab/>
        <w:t xml:space="preserve">2. Приложение 3 к </w:t>
      </w:r>
      <w:r w:rsidRPr="007B60B0">
        <w:rPr>
          <w:rFonts w:ascii="Times New Roman" w:hAnsi="Times New Roman"/>
          <w:sz w:val="24"/>
          <w:szCs w:val="24"/>
        </w:rPr>
        <w:t>муниципальной программе «Профилактика правонарушений и преступлений в муниципальном образовании городской округ Евпатория Республики Крым» изложить в новой редакции согласно приложению.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7B60B0"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со дня обнародования на официальном портале Правительства Республики Крым - </w:t>
      </w:r>
      <w:hyperlink r:id="rId8" w:history="1">
        <w:r w:rsidRPr="007B60B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7B60B0">
        <w:rPr>
          <w:rFonts w:ascii="Times New Roman" w:hAnsi="Times New Roman"/>
          <w:sz w:val="24"/>
          <w:szCs w:val="24"/>
        </w:rPr>
        <w:t xml:space="preserve"> в разделе муниципальные образования, подраздел - Евпатория, а также на официальном сайте 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 xml:space="preserve">муниципального образования городской округ Евпатория Республики Крым - </w:t>
      </w:r>
      <w:hyperlink r:id="rId9" w:history="1">
        <w:r w:rsidRPr="007B60B0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  <w:lang w:val="x-none"/>
          </w:rPr>
          <w:t>http://my-evp.ru</w:t>
        </w:r>
      </w:hyperlink>
      <w:r w:rsidRPr="007B60B0">
        <w:rPr>
          <w:rFonts w:ascii="Times New Roman" w:hAnsi="Times New Roman"/>
          <w:bCs/>
          <w:sz w:val="24"/>
          <w:szCs w:val="24"/>
        </w:rPr>
        <w:t>,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 xml:space="preserve"> в разделе Документы, подраздел</w:t>
      </w:r>
      <w:r w:rsidRPr="007B60B0">
        <w:rPr>
          <w:rFonts w:ascii="Times New Roman" w:hAnsi="Times New Roman"/>
          <w:bCs/>
          <w:sz w:val="24"/>
          <w:szCs w:val="24"/>
        </w:rPr>
        <w:t xml:space="preserve"> 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>- документы администрации города</w:t>
      </w:r>
      <w:r w:rsidRPr="007B60B0">
        <w:rPr>
          <w:rFonts w:ascii="Times New Roman" w:hAnsi="Times New Roman"/>
          <w:bCs/>
          <w:sz w:val="24"/>
          <w:szCs w:val="24"/>
        </w:rPr>
        <w:t xml:space="preserve"> 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>в</w:t>
      </w:r>
      <w:r w:rsidRPr="007B60B0">
        <w:rPr>
          <w:rFonts w:ascii="Times New Roman" w:hAnsi="Times New Roman"/>
          <w:bCs/>
          <w:sz w:val="24"/>
          <w:szCs w:val="24"/>
        </w:rPr>
        <w:t xml:space="preserve"> 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 xml:space="preserve">информационно-телекоммуникационной сети общего пользования </w:t>
      </w:r>
      <w:r w:rsidRPr="007B60B0">
        <w:rPr>
          <w:rFonts w:ascii="Times New Roman" w:hAnsi="Times New Roman"/>
          <w:bCs/>
          <w:sz w:val="24"/>
          <w:szCs w:val="24"/>
        </w:rPr>
        <w:t>и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r w:rsidRPr="007B60B0">
        <w:rPr>
          <w:rFonts w:ascii="Times New Roman" w:hAnsi="Times New Roman"/>
          <w:bCs/>
          <w:sz w:val="24"/>
          <w:szCs w:val="24"/>
        </w:rPr>
        <w:t>подлежит опубликованию</w:t>
      </w:r>
      <w:r w:rsidRPr="007B60B0">
        <w:rPr>
          <w:rFonts w:ascii="Times New Roman" w:hAnsi="Times New Roman"/>
          <w:bCs/>
          <w:sz w:val="24"/>
          <w:szCs w:val="24"/>
          <w:lang w:val="x-none"/>
        </w:rPr>
        <w:t xml:space="preserve">   информационного сообщения о нем в печатных средствах массовой информации,  утвержденных органами местного самоуправления городского округа Евпатория.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7B60B0">
        <w:rPr>
          <w:rFonts w:ascii="Times New Roman" w:hAnsi="Times New Roman"/>
          <w:bCs/>
          <w:sz w:val="24"/>
          <w:szCs w:val="24"/>
        </w:rPr>
        <w:tab/>
        <w:t xml:space="preserve">4.  </w:t>
      </w:r>
      <w:r w:rsidRPr="007B60B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B60B0" w:rsidRPr="007B60B0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B60B0" w:rsidRPr="00BE5A7A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bCs/>
          <w:iCs/>
          <w:sz w:val="28"/>
          <w:szCs w:val="28"/>
          <w:lang w:val="x-none"/>
        </w:rPr>
      </w:pPr>
      <w:r w:rsidRPr="00BE5A7A">
        <w:rPr>
          <w:rFonts w:ascii="Times New Roman" w:hAnsi="Times New Roman"/>
          <w:bCs/>
          <w:iCs/>
          <w:sz w:val="28"/>
          <w:szCs w:val="28"/>
          <w:lang w:val="x-none"/>
        </w:rPr>
        <w:t>Врио главы администрации города</w:t>
      </w:r>
    </w:p>
    <w:p w:rsidR="007B60B0" w:rsidRPr="00BE5A7A" w:rsidRDefault="007B60B0" w:rsidP="007B60B0">
      <w:pPr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BE5A7A">
        <w:rPr>
          <w:rFonts w:ascii="Times New Roman" w:hAnsi="Times New Roman"/>
          <w:bCs/>
          <w:iCs/>
          <w:sz w:val="28"/>
          <w:szCs w:val="28"/>
        </w:rPr>
        <w:t xml:space="preserve">Евпатории Республики Крым                                                </w:t>
      </w:r>
      <w:r w:rsidR="00BE5A7A"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r w:rsidRPr="00BE5A7A">
        <w:rPr>
          <w:rFonts w:ascii="Times New Roman" w:hAnsi="Times New Roman"/>
          <w:bCs/>
          <w:iCs/>
          <w:sz w:val="28"/>
          <w:szCs w:val="28"/>
        </w:rPr>
        <w:t>А.А. Лоскутов</w:t>
      </w:r>
    </w:p>
    <w:p w:rsidR="00A66060" w:rsidRDefault="00A66060" w:rsidP="007B60B0">
      <w:pPr>
        <w:autoSpaceDN w:val="0"/>
        <w:spacing w:after="0" w:line="228" w:lineRule="auto"/>
        <w:jc w:val="both"/>
      </w:pPr>
      <w:bookmarkStart w:id="0" w:name="_GoBack"/>
      <w:bookmarkEnd w:id="0"/>
    </w:p>
    <w:sectPr w:rsidR="00A66060" w:rsidSect="00935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810"/>
    <w:rsid w:val="00055BEF"/>
    <w:rsid w:val="00064C71"/>
    <w:rsid w:val="000E1A0E"/>
    <w:rsid w:val="000F6E0B"/>
    <w:rsid w:val="0010226B"/>
    <w:rsid w:val="0012133E"/>
    <w:rsid w:val="0012542C"/>
    <w:rsid w:val="00136291"/>
    <w:rsid w:val="001402DF"/>
    <w:rsid w:val="00146FA2"/>
    <w:rsid w:val="00152DF0"/>
    <w:rsid w:val="0016255A"/>
    <w:rsid w:val="00176726"/>
    <w:rsid w:val="0018128A"/>
    <w:rsid w:val="0019571E"/>
    <w:rsid w:val="00196261"/>
    <w:rsid w:val="001A0F26"/>
    <w:rsid w:val="001A4FFB"/>
    <w:rsid w:val="001A7513"/>
    <w:rsid w:val="001C3D00"/>
    <w:rsid w:val="002051D7"/>
    <w:rsid w:val="0020642E"/>
    <w:rsid w:val="00211297"/>
    <w:rsid w:val="00224426"/>
    <w:rsid w:val="00281F71"/>
    <w:rsid w:val="002A3EEE"/>
    <w:rsid w:val="002B789B"/>
    <w:rsid w:val="002E640D"/>
    <w:rsid w:val="003159B1"/>
    <w:rsid w:val="003243BB"/>
    <w:rsid w:val="0035760C"/>
    <w:rsid w:val="003705E6"/>
    <w:rsid w:val="003C2DA9"/>
    <w:rsid w:val="003D591C"/>
    <w:rsid w:val="003E319C"/>
    <w:rsid w:val="003F4536"/>
    <w:rsid w:val="0040612E"/>
    <w:rsid w:val="00427330"/>
    <w:rsid w:val="00442E98"/>
    <w:rsid w:val="00446FA8"/>
    <w:rsid w:val="0048338A"/>
    <w:rsid w:val="004D7533"/>
    <w:rsid w:val="0050281B"/>
    <w:rsid w:val="00527E81"/>
    <w:rsid w:val="00565194"/>
    <w:rsid w:val="0059398F"/>
    <w:rsid w:val="005A463E"/>
    <w:rsid w:val="005B75CB"/>
    <w:rsid w:val="005D656F"/>
    <w:rsid w:val="005F42FA"/>
    <w:rsid w:val="005F715C"/>
    <w:rsid w:val="00601A07"/>
    <w:rsid w:val="0061486F"/>
    <w:rsid w:val="006538BD"/>
    <w:rsid w:val="00674BB3"/>
    <w:rsid w:val="00676861"/>
    <w:rsid w:val="00677D47"/>
    <w:rsid w:val="0068506F"/>
    <w:rsid w:val="00686958"/>
    <w:rsid w:val="006C1F6E"/>
    <w:rsid w:val="006D147A"/>
    <w:rsid w:val="006E49A3"/>
    <w:rsid w:val="00710593"/>
    <w:rsid w:val="00716580"/>
    <w:rsid w:val="00716D6C"/>
    <w:rsid w:val="007268F1"/>
    <w:rsid w:val="00730EC2"/>
    <w:rsid w:val="00737EF4"/>
    <w:rsid w:val="0074191F"/>
    <w:rsid w:val="00741BAC"/>
    <w:rsid w:val="00763632"/>
    <w:rsid w:val="00777D94"/>
    <w:rsid w:val="00785B57"/>
    <w:rsid w:val="00792BFA"/>
    <w:rsid w:val="007A1E84"/>
    <w:rsid w:val="007B60B0"/>
    <w:rsid w:val="007E117A"/>
    <w:rsid w:val="007F7A43"/>
    <w:rsid w:val="0080666D"/>
    <w:rsid w:val="0082084A"/>
    <w:rsid w:val="00832C65"/>
    <w:rsid w:val="00861D2F"/>
    <w:rsid w:val="00862CCD"/>
    <w:rsid w:val="008662D1"/>
    <w:rsid w:val="0087178C"/>
    <w:rsid w:val="008A1BF9"/>
    <w:rsid w:val="008A6813"/>
    <w:rsid w:val="008C30F9"/>
    <w:rsid w:val="008C7F28"/>
    <w:rsid w:val="008F21F9"/>
    <w:rsid w:val="009359E0"/>
    <w:rsid w:val="00957DF9"/>
    <w:rsid w:val="0099224E"/>
    <w:rsid w:val="00996C61"/>
    <w:rsid w:val="009C3BDC"/>
    <w:rsid w:val="009C7CFC"/>
    <w:rsid w:val="009D4763"/>
    <w:rsid w:val="009F56AD"/>
    <w:rsid w:val="00A26CE8"/>
    <w:rsid w:val="00A66060"/>
    <w:rsid w:val="00A71182"/>
    <w:rsid w:val="00A71941"/>
    <w:rsid w:val="00A8682B"/>
    <w:rsid w:val="00AB01B6"/>
    <w:rsid w:val="00AB0AC8"/>
    <w:rsid w:val="00AB1D3D"/>
    <w:rsid w:val="00AD5BB1"/>
    <w:rsid w:val="00AE49BA"/>
    <w:rsid w:val="00AF2219"/>
    <w:rsid w:val="00AF3B4C"/>
    <w:rsid w:val="00B11E6B"/>
    <w:rsid w:val="00B37C4A"/>
    <w:rsid w:val="00B503C2"/>
    <w:rsid w:val="00B534D0"/>
    <w:rsid w:val="00B6077B"/>
    <w:rsid w:val="00B74E3B"/>
    <w:rsid w:val="00B85A47"/>
    <w:rsid w:val="00B90798"/>
    <w:rsid w:val="00BA3D92"/>
    <w:rsid w:val="00BA510A"/>
    <w:rsid w:val="00BC6FE0"/>
    <w:rsid w:val="00BD1F22"/>
    <w:rsid w:val="00BD40C5"/>
    <w:rsid w:val="00BE2198"/>
    <w:rsid w:val="00BE5A7A"/>
    <w:rsid w:val="00BE611A"/>
    <w:rsid w:val="00BF68D4"/>
    <w:rsid w:val="00BF7BDF"/>
    <w:rsid w:val="00C11EFE"/>
    <w:rsid w:val="00C52A1B"/>
    <w:rsid w:val="00C60840"/>
    <w:rsid w:val="00CA1B07"/>
    <w:rsid w:val="00CA4021"/>
    <w:rsid w:val="00CA4963"/>
    <w:rsid w:val="00CB3ACB"/>
    <w:rsid w:val="00CD1C3C"/>
    <w:rsid w:val="00CD4001"/>
    <w:rsid w:val="00CE009D"/>
    <w:rsid w:val="00CE0185"/>
    <w:rsid w:val="00CE0C83"/>
    <w:rsid w:val="00D15246"/>
    <w:rsid w:val="00D17A37"/>
    <w:rsid w:val="00D3514C"/>
    <w:rsid w:val="00D456FD"/>
    <w:rsid w:val="00D46C5E"/>
    <w:rsid w:val="00D71A75"/>
    <w:rsid w:val="00D763ED"/>
    <w:rsid w:val="00D8497C"/>
    <w:rsid w:val="00DC1DE3"/>
    <w:rsid w:val="00DE1722"/>
    <w:rsid w:val="00DE7666"/>
    <w:rsid w:val="00E00DF8"/>
    <w:rsid w:val="00E03C78"/>
    <w:rsid w:val="00E12759"/>
    <w:rsid w:val="00E46750"/>
    <w:rsid w:val="00E6133D"/>
    <w:rsid w:val="00E70B2C"/>
    <w:rsid w:val="00E916E3"/>
    <w:rsid w:val="00EA20F3"/>
    <w:rsid w:val="00EA6302"/>
    <w:rsid w:val="00EC3322"/>
    <w:rsid w:val="00ED6477"/>
    <w:rsid w:val="00EE7C42"/>
    <w:rsid w:val="00EF2567"/>
    <w:rsid w:val="00F16381"/>
    <w:rsid w:val="00F178A9"/>
    <w:rsid w:val="00F42B66"/>
    <w:rsid w:val="00F4325C"/>
    <w:rsid w:val="00F62904"/>
    <w:rsid w:val="00F72569"/>
    <w:rsid w:val="00FA1CC0"/>
    <w:rsid w:val="00FA4767"/>
    <w:rsid w:val="00FC503F"/>
    <w:rsid w:val="00FD2135"/>
    <w:rsid w:val="00FF0DC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1F370-721A-4D85-890A-03EADD7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66D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A20F3"/>
    <w:rPr>
      <w:color w:val="0000FF"/>
      <w:u w:val="single"/>
    </w:rPr>
  </w:style>
  <w:style w:type="paragraph" w:styleId="a7">
    <w:name w:val="Normal (Web)"/>
    <w:basedOn w:val="a"/>
    <w:semiHidden/>
    <w:unhideWhenUsed/>
    <w:rsid w:val="00EA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A20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EA20F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F0DCE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B3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3A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05B3-18C2-4EDA-95FD-3EBE27F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3</cp:revision>
  <cp:lastPrinted>2021-08-19T07:13:00Z</cp:lastPrinted>
  <dcterms:created xsi:type="dcterms:W3CDTF">2022-08-04T12:53:00Z</dcterms:created>
  <dcterms:modified xsi:type="dcterms:W3CDTF">2022-08-08T11:08:00Z</dcterms:modified>
</cp:coreProperties>
</file>